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93" w:rsidRPr="00BB0DE1" w:rsidRDefault="00BB0DE1">
      <w:pPr>
        <w:spacing w:after="0" w:line="408" w:lineRule="auto"/>
        <w:ind w:left="120"/>
        <w:jc w:val="center"/>
      </w:pPr>
      <w:bookmarkStart w:id="0" w:name="block-38841756"/>
      <w:r w:rsidRPr="00BB0D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C2993" w:rsidRPr="00BB0DE1" w:rsidRDefault="00BB0DE1">
      <w:pPr>
        <w:spacing w:after="0" w:line="408" w:lineRule="auto"/>
        <w:ind w:left="120"/>
        <w:jc w:val="center"/>
      </w:pPr>
      <w:bookmarkStart w:id="1" w:name="0e3a0897-ec1f-4dee-87d9-9c76575dec40"/>
      <w:r w:rsidRPr="00BB0DE1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</w:p>
    <w:p w:rsidR="003C2993" w:rsidRPr="00BB0DE1" w:rsidRDefault="00BB0DE1">
      <w:pPr>
        <w:spacing w:after="0" w:line="408" w:lineRule="auto"/>
        <w:ind w:left="120"/>
        <w:jc w:val="center"/>
      </w:pPr>
      <w:bookmarkStart w:id="2" w:name="a38a8544-b3eb-4fe2-a122-ab9f72a9629d"/>
      <w:r w:rsidRPr="00BB0DE1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3C2993" w:rsidRPr="00BB0DE1" w:rsidRDefault="00BB0DE1">
      <w:pPr>
        <w:spacing w:after="0" w:line="408" w:lineRule="auto"/>
        <w:ind w:left="120"/>
        <w:jc w:val="center"/>
      </w:pPr>
      <w:r w:rsidRPr="00BB0DE1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BB0DE1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BB0DE1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3C2993" w:rsidRPr="00BB0DE1" w:rsidRDefault="003C2993">
      <w:pPr>
        <w:spacing w:after="0"/>
        <w:ind w:left="120"/>
      </w:pPr>
    </w:p>
    <w:p w:rsidR="003C2993" w:rsidRPr="00BB0DE1" w:rsidRDefault="003C2993">
      <w:pPr>
        <w:spacing w:after="0"/>
        <w:ind w:left="120"/>
      </w:pPr>
    </w:p>
    <w:p w:rsidR="003C2993" w:rsidRPr="00BB0DE1" w:rsidRDefault="003C2993">
      <w:pPr>
        <w:spacing w:after="0"/>
        <w:ind w:left="120"/>
      </w:pPr>
    </w:p>
    <w:p w:rsidR="003C2993" w:rsidRPr="00BB0DE1" w:rsidRDefault="003C29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0DE1" w:rsidRPr="00E2220E" w:rsidTr="00BB0DE1">
        <w:tc>
          <w:tcPr>
            <w:tcW w:w="3114" w:type="dxa"/>
          </w:tcPr>
          <w:p w:rsidR="00BB0DE1" w:rsidRPr="0040209D" w:rsidRDefault="00BB0DE1" w:rsidP="00BB0D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B0DE1" w:rsidRPr="008944ED" w:rsidRDefault="00BB0DE1" w:rsidP="00BB0D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BB0DE1" w:rsidRDefault="00BB0DE1" w:rsidP="00BB0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DE1" w:rsidRDefault="00BB0DE1" w:rsidP="00BB0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BB0D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0DE1" w:rsidRPr="0040209D" w:rsidRDefault="00BB0DE1" w:rsidP="00BB0D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DE1" w:rsidRPr="0040209D" w:rsidRDefault="00BB0DE1" w:rsidP="00BB0D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B0DE1" w:rsidRPr="008944ED" w:rsidRDefault="00BB0DE1" w:rsidP="00BB0D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B0DE1" w:rsidRDefault="00BB0DE1" w:rsidP="00BB0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DE1" w:rsidRPr="008944ED" w:rsidRDefault="00BB0DE1" w:rsidP="00BB0D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BB0DE1" w:rsidRPr="0040209D" w:rsidRDefault="00BB0DE1" w:rsidP="00BB0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DE1" w:rsidRDefault="00BB0DE1" w:rsidP="00BB0D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0DE1" w:rsidRPr="008944ED" w:rsidRDefault="00BB0DE1" w:rsidP="00BB0D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B0DE1" w:rsidRDefault="00BB0DE1" w:rsidP="00BB0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DE1" w:rsidRPr="008944ED" w:rsidRDefault="00BB0DE1" w:rsidP="00BB0D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BB0DE1" w:rsidRDefault="00BB0DE1" w:rsidP="00BB0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0DE1" w:rsidRPr="0040209D" w:rsidRDefault="00BB0DE1" w:rsidP="00BB0D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2993" w:rsidRDefault="003C2993">
      <w:pPr>
        <w:spacing w:after="0"/>
        <w:ind w:left="120"/>
      </w:pPr>
    </w:p>
    <w:p w:rsidR="003C2993" w:rsidRDefault="003C2993">
      <w:pPr>
        <w:spacing w:after="0"/>
        <w:ind w:left="120"/>
      </w:pPr>
    </w:p>
    <w:p w:rsidR="003C2993" w:rsidRDefault="003C2993">
      <w:pPr>
        <w:spacing w:after="0"/>
        <w:ind w:left="120"/>
      </w:pPr>
    </w:p>
    <w:p w:rsidR="003C2993" w:rsidRDefault="003C2993">
      <w:pPr>
        <w:spacing w:after="0"/>
        <w:ind w:left="120"/>
      </w:pPr>
    </w:p>
    <w:p w:rsidR="003C2993" w:rsidRDefault="003C2993">
      <w:pPr>
        <w:spacing w:after="0"/>
        <w:ind w:left="120"/>
      </w:pPr>
    </w:p>
    <w:p w:rsidR="003C2993" w:rsidRDefault="00BB0D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2993" w:rsidRDefault="00BB0D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5108934)</w:t>
      </w:r>
    </w:p>
    <w:p w:rsidR="003C2993" w:rsidRDefault="003C2993">
      <w:pPr>
        <w:spacing w:after="0"/>
        <w:ind w:left="120"/>
        <w:jc w:val="center"/>
      </w:pPr>
    </w:p>
    <w:p w:rsidR="003C2993" w:rsidRPr="00BB0DE1" w:rsidRDefault="00BB0DE1">
      <w:pPr>
        <w:spacing w:after="0" w:line="408" w:lineRule="auto"/>
        <w:ind w:left="120"/>
        <w:jc w:val="center"/>
      </w:pPr>
      <w:r w:rsidRPr="00BB0DE1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3C2993" w:rsidRPr="00BB0DE1" w:rsidRDefault="00BB0DE1">
      <w:pPr>
        <w:spacing w:after="0" w:line="408" w:lineRule="auto"/>
        <w:ind w:left="120"/>
        <w:jc w:val="center"/>
      </w:pPr>
      <w:r w:rsidRPr="00BB0DE1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3C2993" w:rsidRPr="00BB0DE1" w:rsidRDefault="00BB0D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BB0DE1">
        <w:rPr>
          <w:rFonts w:ascii="Times New Roman" w:hAnsi="Times New Roman"/>
          <w:color w:val="000000"/>
          <w:sz w:val="28"/>
        </w:rPr>
        <w:t xml:space="preserve"> классов </w:t>
      </w: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3C2993" w:rsidP="00BB0DE1">
      <w:pPr>
        <w:spacing w:after="0"/>
      </w:pP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3C2993">
      <w:pPr>
        <w:spacing w:after="0"/>
        <w:ind w:left="120"/>
        <w:jc w:val="center"/>
      </w:pPr>
    </w:p>
    <w:p w:rsidR="003C2993" w:rsidRPr="00BB0DE1" w:rsidRDefault="00BB0DE1">
      <w:pPr>
        <w:spacing w:after="0"/>
        <w:ind w:left="120"/>
        <w:jc w:val="center"/>
      </w:pPr>
      <w:bookmarkStart w:id="3" w:name="cb952a50-2e5e-4873-8488-e41a5f7fa479"/>
      <w:r w:rsidRPr="00BB0DE1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BB0DE1"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gramEnd"/>
      <w:r w:rsidRPr="00BB0DE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a02f4d8-9bf2-4553-b579-5a8d08367a0f"/>
      <w:r w:rsidRPr="00BB0DE1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3C2993" w:rsidRPr="00BB0DE1" w:rsidRDefault="003C2993">
      <w:pPr>
        <w:spacing w:after="0"/>
        <w:ind w:left="120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5" w:name="block-38841757"/>
      <w:bookmarkEnd w:id="0"/>
      <w:r w:rsidRPr="00BB0DE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firstLine="600"/>
        <w:jc w:val="both"/>
      </w:pPr>
      <w:bookmarkStart w:id="6" w:name="_Toc118726574"/>
      <w:bookmarkEnd w:id="6"/>
      <w:r w:rsidRPr="00BB0DE1">
        <w:rPr>
          <w:rFonts w:ascii="Times New Roman" w:hAnsi="Times New Roman"/>
          <w:color w:val="000000"/>
          <w:sz w:val="28"/>
        </w:rPr>
        <w:t>Рабочая программа учебного курса «Вероятность и статистика» базово</w:t>
      </w:r>
      <w:r>
        <w:rPr>
          <w:rFonts w:ascii="Times New Roman" w:hAnsi="Times New Roman"/>
          <w:color w:val="000000"/>
          <w:sz w:val="28"/>
        </w:rPr>
        <w:t>го уровня для обучающихся 10</w:t>
      </w:r>
      <w:r w:rsidRPr="00BB0DE1">
        <w:rPr>
          <w:rFonts w:ascii="Times New Roman" w:hAnsi="Times New Roman"/>
          <w:color w:val="000000"/>
          <w:sz w:val="28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B0D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0DE1">
        <w:rPr>
          <w:rFonts w:ascii="Times New Roman" w:hAnsi="Times New Roman"/>
          <w:color w:val="000000"/>
          <w:sz w:val="28"/>
        </w:rPr>
        <w:t xml:space="preserve">. 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7" w:name="_Toc118726606"/>
      <w:bookmarkEnd w:id="7"/>
      <w:r w:rsidRPr="00BB0DE1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BB0DE1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BB0DE1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B0DE1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BB0DE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B0DE1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8" w:name="_Toc118726607"/>
      <w:bookmarkEnd w:id="8"/>
      <w:r w:rsidRPr="00BB0DE1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</w:t>
      </w:r>
      <w:r>
        <w:rPr>
          <w:rFonts w:ascii="Times New Roman" w:hAnsi="Times New Roman"/>
          <w:color w:val="000000"/>
          <w:sz w:val="28"/>
        </w:rPr>
        <w:t xml:space="preserve">в 10 классе </w:t>
      </w:r>
      <w:r w:rsidRPr="00BB0DE1">
        <w:rPr>
          <w:rFonts w:ascii="Times New Roman" w:hAnsi="Times New Roman"/>
          <w:color w:val="000000"/>
          <w:sz w:val="28"/>
        </w:rPr>
        <w:t xml:space="preserve">1 час в неделю </w:t>
      </w:r>
      <w:r>
        <w:rPr>
          <w:rFonts w:ascii="Times New Roman" w:hAnsi="Times New Roman"/>
          <w:color w:val="000000"/>
          <w:sz w:val="28"/>
        </w:rPr>
        <w:t xml:space="preserve">– 34 </w:t>
      </w:r>
      <w:proofErr w:type="gramStart"/>
      <w:r>
        <w:rPr>
          <w:rFonts w:ascii="Times New Roman" w:hAnsi="Times New Roman"/>
          <w:color w:val="000000"/>
          <w:sz w:val="28"/>
        </w:rPr>
        <w:t>учебных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часа</w:t>
      </w:r>
      <w:r w:rsidRPr="00BB0DE1">
        <w:rPr>
          <w:rFonts w:ascii="Times New Roman" w:hAnsi="Times New Roman"/>
          <w:color w:val="000000"/>
          <w:sz w:val="28"/>
        </w:rPr>
        <w:t>.</w:t>
      </w:r>
    </w:p>
    <w:p w:rsidR="003C2993" w:rsidRPr="00BB0DE1" w:rsidRDefault="003C2993">
      <w:pPr>
        <w:sectPr w:rsidR="003C2993" w:rsidRPr="00BB0DE1">
          <w:pgSz w:w="11906" w:h="16383"/>
          <w:pgMar w:top="1134" w:right="850" w:bottom="1134" w:left="1701" w:header="720" w:footer="720" w:gutter="0"/>
          <w:cols w:space="720"/>
        </w:sectPr>
      </w:pPr>
    </w:p>
    <w:p w:rsidR="003C2993" w:rsidRPr="00BB0DE1" w:rsidRDefault="00BB0DE1">
      <w:pPr>
        <w:spacing w:after="0"/>
        <w:ind w:left="120"/>
      </w:pPr>
      <w:bookmarkStart w:id="9" w:name="_Toc118726611"/>
      <w:bookmarkStart w:id="10" w:name="block-38841762"/>
      <w:bookmarkEnd w:id="5"/>
      <w:bookmarkEnd w:id="9"/>
      <w:r w:rsidRPr="00BB0DE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3C2993" w:rsidRPr="00BB0DE1" w:rsidRDefault="003C2993">
      <w:pPr>
        <w:spacing w:after="0"/>
        <w:ind w:left="120"/>
      </w:pPr>
    </w:p>
    <w:p w:rsidR="003C2993" w:rsidRPr="00BB0DE1" w:rsidRDefault="00BB0DE1">
      <w:pPr>
        <w:spacing w:after="0"/>
        <w:ind w:left="12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10 КЛАСС</w:t>
      </w:r>
    </w:p>
    <w:p w:rsidR="003C2993" w:rsidRPr="00BB0DE1" w:rsidRDefault="003C2993">
      <w:pPr>
        <w:spacing w:after="0"/>
        <w:ind w:left="120"/>
        <w:jc w:val="both"/>
      </w:pP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C2993" w:rsidRPr="00BB0DE1" w:rsidRDefault="00BB0DE1">
      <w:pPr>
        <w:spacing w:after="0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B0DE1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BB0DE1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3C2993" w:rsidRPr="00BB0DE1" w:rsidRDefault="003C2993">
      <w:pPr>
        <w:spacing w:after="0"/>
        <w:ind w:left="120"/>
        <w:jc w:val="both"/>
      </w:pPr>
    </w:p>
    <w:p w:rsidR="003C2993" w:rsidRPr="00BB0DE1" w:rsidRDefault="003C2993">
      <w:pPr>
        <w:sectPr w:rsidR="003C2993" w:rsidRPr="00BB0DE1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:rsidR="003C2993" w:rsidRPr="00BB0DE1" w:rsidRDefault="00BB0DE1">
      <w:pPr>
        <w:spacing w:after="0" w:line="264" w:lineRule="auto"/>
        <w:ind w:left="120"/>
        <w:jc w:val="both"/>
      </w:pPr>
      <w:bookmarkStart w:id="12" w:name="_Toc118726577"/>
      <w:bookmarkStart w:id="13" w:name="block-38841761"/>
      <w:bookmarkEnd w:id="10"/>
      <w:bookmarkEnd w:id="12"/>
      <w:r w:rsidRPr="00BB0DE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14" w:name="_Toc118726578"/>
      <w:bookmarkEnd w:id="14"/>
      <w:r w:rsidRPr="00BB0DE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3C2993" w:rsidRPr="00BB0DE1" w:rsidRDefault="00BB0DE1">
      <w:pPr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C2993" w:rsidRPr="00BB0DE1" w:rsidRDefault="00BB0DE1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3C2993" w:rsidRPr="00BB0DE1" w:rsidRDefault="00BB0DE1">
      <w:pPr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C2993" w:rsidRPr="00BB0DE1" w:rsidRDefault="00BB0DE1">
      <w:pPr>
        <w:spacing w:after="0" w:line="264" w:lineRule="auto"/>
        <w:ind w:firstLine="600"/>
        <w:jc w:val="both"/>
      </w:pPr>
      <w:proofErr w:type="gramStart"/>
      <w:r w:rsidRPr="00BB0DE1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B0DE1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C2993" w:rsidRPr="00BB0DE1" w:rsidRDefault="00BB0DE1">
      <w:pPr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BB0DE1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3C2993" w:rsidRPr="00BB0DE1" w:rsidRDefault="00BB0DE1">
      <w:pPr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15" w:name="_Toc118726579"/>
      <w:bookmarkEnd w:id="15"/>
      <w:r w:rsidRPr="00BB0DE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firstLine="600"/>
        <w:jc w:val="both"/>
      </w:pPr>
      <w:proofErr w:type="spellStart"/>
      <w:r w:rsidRPr="00BB0DE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B0DE1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BB0DE1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1) </w:t>
      </w:r>
      <w:r w:rsidRPr="00BB0DE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BB0DE1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BB0DE1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0DE1">
        <w:rPr>
          <w:rFonts w:ascii="Times New Roman" w:hAnsi="Times New Roman"/>
          <w:color w:val="000000"/>
          <w:sz w:val="28"/>
        </w:rPr>
        <w:t>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B0DE1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B0DE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B0DE1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3C2993" w:rsidRPr="00BB0DE1" w:rsidRDefault="00BB0DE1">
      <w:pPr>
        <w:numPr>
          <w:ilvl w:val="0"/>
          <w:numId w:val="1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2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C2993" w:rsidRPr="00BB0DE1" w:rsidRDefault="00BB0DE1">
      <w:pPr>
        <w:numPr>
          <w:ilvl w:val="0"/>
          <w:numId w:val="2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C2993" w:rsidRPr="00BB0DE1" w:rsidRDefault="00BB0DE1">
      <w:pPr>
        <w:numPr>
          <w:ilvl w:val="0"/>
          <w:numId w:val="2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2993" w:rsidRPr="00BB0DE1" w:rsidRDefault="00BB0DE1">
      <w:pPr>
        <w:numPr>
          <w:ilvl w:val="0"/>
          <w:numId w:val="2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3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C2993" w:rsidRPr="00BB0DE1" w:rsidRDefault="00BB0DE1">
      <w:pPr>
        <w:numPr>
          <w:ilvl w:val="0"/>
          <w:numId w:val="3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C2993" w:rsidRPr="00BB0DE1" w:rsidRDefault="00BB0DE1">
      <w:pPr>
        <w:numPr>
          <w:ilvl w:val="0"/>
          <w:numId w:val="3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C2993" w:rsidRPr="00BB0DE1" w:rsidRDefault="00BB0DE1">
      <w:pPr>
        <w:numPr>
          <w:ilvl w:val="0"/>
          <w:numId w:val="3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2) </w:t>
      </w:r>
      <w:r w:rsidRPr="00BB0DE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BB0DE1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BB0DE1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BB0DE1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BB0DE1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4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C2993" w:rsidRPr="00BB0DE1" w:rsidRDefault="00BB0DE1">
      <w:pPr>
        <w:numPr>
          <w:ilvl w:val="0"/>
          <w:numId w:val="4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C2993" w:rsidRPr="00BB0DE1" w:rsidRDefault="00BB0DE1">
      <w:pPr>
        <w:numPr>
          <w:ilvl w:val="0"/>
          <w:numId w:val="4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5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C2993" w:rsidRPr="00BB0DE1" w:rsidRDefault="00BB0DE1">
      <w:pPr>
        <w:numPr>
          <w:ilvl w:val="0"/>
          <w:numId w:val="5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3) </w:t>
      </w:r>
      <w:r w:rsidRPr="00BB0DE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BB0DE1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BB0DE1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BB0DE1">
        <w:rPr>
          <w:rFonts w:ascii="Times New Roman" w:hAnsi="Times New Roman"/>
          <w:color w:val="000000"/>
          <w:sz w:val="28"/>
        </w:rPr>
        <w:t>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2993" w:rsidRDefault="00BB0D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993" w:rsidRPr="00BB0DE1" w:rsidRDefault="00BB0DE1">
      <w:pPr>
        <w:numPr>
          <w:ilvl w:val="0"/>
          <w:numId w:val="6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C2993" w:rsidRPr="00BB0DE1" w:rsidRDefault="00BB0DE1">
      <w:pPr>
        <w:numPr>
          <w:ilvl w:val="0"/>
          <w:numId w:val="6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C2993" w:rsidRPr="00BB0DE1" w:rsidRDefault="00BB0DE1">
      <w:pPr>
        <w:numPr>
          <w:ilvl w:val="0"/>
          <w:numId w:val="6"/>
        </w:numPr>
        <w:spacing w:after="0" w:line="264" w:lineRule="auto"/>
        <w:jc w:val="both"/>
      </w:pPr>
      <w:r w:rsidRPr="00BB0DE1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B0DE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B0DE1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16" w:name="_Toc118726608"/>
      <w:bookmarkEnd w:id="16"/>
      <w:r w:rsidRPr="00BB0DE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left="120"/>
        <w:jc w:val="both"/>
      </w:pPr>
      <w:bookmarkStart w:id="17" w:name="_Toc118726609"/>
      <w:bookmarkEnd w:id="17"/>
      <w:r w:rsidRPr="00BB0DE1">
        <w:rPr>
          <w:rFonts w:ascii="Times New Roman" w:hAnsi="Times New Roman"/>
          <w:b/>
          <w:color w:val="000000"/>
          <w:sz w:val="28"/>
        </w:rPr>
        <w:t>10 КЛАСС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C2993" w:rsidRPr="00BB0DE1" w:rsidRDefault="00BB0DE1">
      <w:pPr>
        <w:spacing w:after="0" w:line="264" w:lineRule="auto"/>
        <w:ind w:firstLine="600"/>
        <w:jc w:val="both"/>
      </w:pPr>
      <w:r w:rsidRPr="00BB0DE1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C2993" w:rsidRPr="00BB0DE1" w:rsidRDefault="003C2993">
      <w:pPr>
        <w:spacing w:after="0" w:line="264" w:lineRule="auto"/>
        <w:ind w:left="120"/>
        <w:jc w:val="both"/>
      </w:pPr>
    </w:p>
    <w:p w:rsidR="003C2993" w:rsidRPr="00BB0DE1" w:rsidRDefault="003C2993">
      <w:pPr>
        <w:sectPr w:rsidR="003C2993" w:rsidRPr="00BB0DE1">
          <w:pgSz w:w="11906" w:h="16383"/>
          <w:pgMar w:top="1134" w:right="850" w:bottom="1134" w:left="1701" w:header="720" w:footer="720" w:gutter="0"/>
          <w:cols w:space="720"/>
        </w:sectPr>
      </w:pPr>
    </w:p>
    <w:p w:rsidR="003C2993" w:rsidRDefault="00BB0DE1">
      <w:pPr>
        <w:spacing w:after="0"/>
        <w:ind w:left="120"/>
      </w:pPr>
      <w:bookmarkStart w:id="18" w:name="block-38841758"/>
      <w:bookmarkEnd w:id="13"/>
      <w:r w:rsidRPr="00BB0DE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993" w:rsidRDefault="00BB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3C299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993" w:rsidRDefault="003C29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993" w:rsidRDefault="003C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993" w:rsidRDefault="003C2993">
            <w:pPr>
              <w:spacing w:after="0"/>
              <w:ind w:left="135"/>
            </w:pPr>
          </w:p>
        </w:tc>
      </w:tr>
      <w:tr w:rsidR="003C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993" w:rsidRDefault="003C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993" w:rsidRDefault="003C299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993" w:rsidRDefault="003C299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993" w:rsidRDefault="003C299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993" w:rsidRDefault="003C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993" w:rsidRDefault="003C2993"/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 w:rsidRPr="00BB0D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3C29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C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993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2993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2993" w:rsidRDefault="003C2993"/>
        </w:tc>
      </w:tr>
    </w:tbl>
    <w:p w:rsidR="003C2993" w:rsidRDefault="003C2993">
      <w:pPr>
        <w:sectPr w:rsidR="003C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993" w:rsidRDefault="00BB0DE1" w:rsidP="00BB0DE1">
      <w:pPr>
        <w:spacing w:after="0"/>
        <w:ind w:left="120"/>
        <w:sectPr w:rsidR="003C29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C2993" w:rsidRDefault="00BB0DE1">
      <w:pPr>
        <w:spacing w:after="0"/>
        <w:ind w:left="120"/>
      </w:pPr>
      <w:bookmarkStart w:id="19" w:name="block-388417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993" w:rsidRDefault="00BB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728"/>
        <w:gridCol w:w="1130"/>
        <w:gridCol w:w="1341"/>
        <w:gridCol w:w="1701"/>
        <w:gridCol w:w="1134"/>
        <w:gridCol w:w="1040"/>
        <w:gridCol w:w="377"/>
        <w:gridCol w:w="2614"/>
      </w:tblGrid>
      <w:tr w:rsidR="00BB0DE1" w:rsidTr="00BB0DE1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4172" w:type="dxa"/>
            <w:gridSpan w:val="3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Default="00BB0DE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</w:tr>
      <w:tr w:rsidR="00BB0DE1" w:rsidTr="00BB0DE1">
        <w:trPr>
          <w:trHeight w:val="144"/>
          <w:tblCellSpacing w:w="20" w:type="nil"/>
        </w:trPr>
        <w:tc>
          <w:tcPr>
            <w:tcW w:w="9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E1" w:rsidRDefault="00BB0DE1"/>
        </w:tc>
        <w:tc>
          <w:tcPr>
            <w:tcW w:w="3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E1" w:rsidRDefault="00BB0DE1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DE1" w:rsidRDefault="00BB0DE1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E1" w:rsidRDefault="00BB0DE1"/>
        </w:tc>
        <w:tc>
          <w:tcPr>
            <w:tcW w:w="1417" w:type="dxa"/>
            <w:gridSpan w:val="2"/>
            <w:tcBorders>
              <w:top w:val="nil"/>
            </w:tcBorders>
          </w:tcPr>
          <w:p w:rsidR="00BB0DE1" w:rsidRPr="00BB0DE1" w:rsidRDefault="00BB0DE1">
            <w:pPr>
              <w:rPr>
                <w:rFonts w:ascii="Times New Roman" w:hAnsi="Times New Roman" w:cs="Times New Roman"/>
                <w:b/>
              </w:rPr>
            </w:pPr>
            <w:r w:rsidRPr="00BB0DE1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E1" w:rsidRDefault="00BB0DE1"/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Дерево случайного </w:t>
            </w:r>
            <w:r w:rsidRPr="00BB0DE1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BB0DE1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BB0DE1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BB0DE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BB0DE1" w:rsidRPr="00BB0DE1" w:rsidTr="00BB0DE1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</w:pPr>
          </w:p>
        </w:tc>
        <w:tc>
          <w:tcPr>
            <w:tcW w:w="1417" w:type="dxa"/>
            <w:gridSpan w:val="2"/>
          </w:tcPr>
          <w:p w:rsidR="00BB0DE1" w:rsidRPr="00BB0DE1" w:rsidRDefault="00BB0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BB0D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D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0DE1" w:rsidTr="00BB0DE1">
        <w:trPr>
          <w:trHeight w:val="144"/>
          <w:tblCellSpacing w:w="20" w:type="nil"/>
        </w:trPr>
        <w:tc>
          <w:tcPr>
            <w:tcW w:w="4717" w:type="dxa"/>
            <w:gridSpan w:val="2"/>
            <w:tcMar>
              <w:top w:w="50" w:type="dxa"/>
              <w:left w:w="100" w:type="dxa"/>
            </w:tcMar>
            <w:vAlign w:val="center"/>
          </w:tcPr>
          <w:p w:rsidR="00BB0DE1" w:rsidRPr="00BB0DE1" w:rsidRDefault="00BB0DE1">
            <w:pPr>
              <w:spacing w:after="0"/>
              <w:ind w:left="135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 w:rsidRPr="00BB0D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0DE1" w:rsidRDefault="00B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4" w:type="dxa"/>
            <w:gridSpan w:val="2"/>
          </w:tcPr>
          <w:p w:rsidR="00BB0DE1" w:rsidRDefault="00BB0DE1"/>
        </w:tc>
        <w:tc>
          <w:tcPr>
            <w:tcW w:w="2991" w:type="dxa"/>
            <w:gridSpan w:val="2"/>
            <w:tcMar>
              <w:top w:w="50" w:type="dxa"/>
              <w:left w:w="100" w:type="dxa"/>
            </w:tcMar>
            <w:vAlign w:val="center"/>
          </w:tcPr>
          <w:p w:rsidR="00BB0DE1" w:rsidRDefault="00BB0DE1"/>
        </w:tc>
      </w:tr>
    </w:tbl>
    <w:p w:rsidR="003C2993" w:rsidRDefault="003C2993">
      <w:pPr>
        <w:sectPr w:rsidR="003C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993" w:rsidRDefault="00BB0D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0" w:name="block-38841760"/>
      <w:bookmarkEnd w:id="19"/>
      <w:r w:rsidRPr="00BB0DE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363" w:rsidRPr="00BB0DE1" w:rsidRDefault="000E0363">
      <w:pPr>
        <w:spacing w:after="0"/>
        <w:ind w:left="120"/>
      </w:pPr>
    </w:p>
    <w:p w:rsidR="003C2993" w:rsidRPr="000E0363" w:rsidRDefault="00BB0DE1">
      <w:pPr>
        <w:spacing w:after="0" w:line="480" w:lineRule="auto"/>
        <w:ind w:left="120"/>
      </w:pPr>
      <w:r w:rsidRPr="000E036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2993" w:rsidRPr="000E0363" w:rsidRDefault="000E0363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>Высоцкий И.Р., Ященко И.В.; под редакцией Ященко И.В., «Вероятность и статистика: базовый уровень: учебник в 2 частях»</w:t>
      </w:r>
    </w:p>
    <w:p w:rsidR="003C2993" w:rsidRPr="000E0363" w:rsidRDefault="00BB0DE1" w:rsidP="000E0363">
      <w:pPr>
        <w:spacing w:after="0" w:line="480" w:lineRule="auto"/>
      </w:pPr>
      <w:r w:rsidRPr="000E036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2993" w:rsidRPr="000E0363" w:rsidRDefault="003C2993">
      <w:pPr>
        <w:spacing w:after="0" w:line="480" w:lineRule="auto"/>
        <w:ind w:left="120"/>
      </w:pPr>
    </w:p>
    <w:p w:rsidR="003C2993" w:rsidRPr="000E0363" w:rsidRDefault="003C2993">
      <w:pPr>
        <w:spacing w:after="0"/>
        <w:ind w:left="120"/>
      </w:pPr>
    </w:p>
    <w:p w:rsidR="003C2993" w:rsidRPr="00BB0DE1" w:rsidRDefault="00BB0DE1">
      <w:pPr>
        <w:spacing w:after="0" w:line="480" w:lineRule="auto"/>
        <w:ind w:left="120"/>
      </w:pPr>
      <w:r w:rsidRPr="00BB0D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2993" w:rsidRPr="00BB0DE1" w:rsidRDefault="003C2993">
      <w:pPr>
        <w:spacing w:after="0" w:line="480" w:lineRule="auto"/>
        <w:ind w:left="120"/>
      </w:pP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А.Д. </w:t>
      </w:r>
      <w:proofErr w:type="spellStart"/>
      <w:r w:rsidRPr="000E0363">
        <w:rPr>
          <w:rFonts w:ascii="Times New Roman" w:hAnsi="Times New Roman" w:cs="Times New Roman"/>
          <w:sz w:val="28"/>
        </w:rPr>
        <w:t>Манита</w:t>
      </w:r>
      <w:proofErr w:type="spellEnd"/>
      <w:r w:rsidRPr="000E0363">
        <w:rPr>
          <w:rFonts w:ascii="Times New Roman" w:hAnsi="Times New Roman" w:cs="Times New Roman"/>
          <w:sz w:val="28"/>
        </w:rPr>
        <w:t>. Теория вероятносте</w:t>
      </w:r>
      <w:r w:rsidRPr="000E0363">
        <w:rPr>
          <w:rFonts w:ascii="Times New Roman" w:hAnsi="Times New Roman" w:cs="Times New Roman"/>
          <w:sz w:val="28"/>
        </w:rPr>
        <w:t xml:space="preserve">й и математическая статистика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Теория вероятностей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>Математическое Бюро. Примеры по теории вероятност</w:t>
      </w:r>
      <w:r w:rsidRPr="000E0363">
        <w:rPr>
          <w:rFonts w:ascii="Times New Roman" w:hAnsi="Times New Roman" w:cs="Times New Roman"/>
          <w:sz w:val="28"/>
        </w:rPr>
        <w:t xml:space="preserve">ей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Электронный учебник по статистике. Москва, </w:t>
      </w:r>
      <w:proofErr w:type="spellStart"/>
      <w:r w:rsidRPr="000E0363">
        <w:rPr>
          <w:rFonts w:ascii="Times New Roman" w:hAnsi="Times New Roman" w:cs="Times New Roman"/>
          <w:sz w:val="28"/>
        </w:rPr>
        <w:t>StatSoft</w:t>
      </w:r>
      <w:proofErr w:type="spellEnd"/>
      <w:r w:rsidRPr="000E036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E0363">
        <w:rPr>
          <w:rFonts w:ascii="Times New Roman" w:hAnsi="Times New Roman" w:cs="Times New Roman"/>
          <w:sz w:val="28"/>
        </w:rPr>
        <w:t>Inc</w:t>
      </w:r>
      <w:proofErr w:type="spellEnd"/>
      <w:r w:rsidRPr="000E0363">
        <w:rPr>
          <w:rFonts w:ascii="Times New Roman" w:hAnsi="Times New Roman" w:cs="Times New Roman"/>
          <w:sz w:val="28"/>
        </w:rPr>
        <w:t xml:space="preserve">. (2001)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Теория вероятностей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Математика слу</w:t>
      </w:r>
      <w:r w:rsidRPr="000E0363">
        <w:rPr>
          <w:rFonts w:ascii="Times New Roman" w:hAnsi="Times New Roman" w:cs="Times New Roman"/>
          <w:sz w:val="28"/>
        </w:rPr>
        <w:t xml:space="preserve">чая. Материал из </w:t>
      </w:r>
      <w:proofErr w:type="spellStart"/>
      <w:r w:rsidRPr="000E0363">
        <w:rPr>
          <w:rFonts w:ascii="Times New Roman" w:hAnsi="Times New Roman" w:cs="Times New Roman"/>
          <w:sz w:val="28"/>
        </w:rPr>
        <w:t>Викиучебника</w:t>
      </w:r>
      <w:proofErr w:type="spellEnd"/>
      <w:r w:rsidRPr="000E0363">
        <w:rPr>
          <w:rFonts w:ascii="Times New Roman" w:hAnsi="Times New Roman" w:cs="Times New Roman"/>
          <w:sz w:val="28"/>
        </w:rPr>
        <w:t xml:space="preserve">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Электронный у</w:t>
      </w:r>
      <w:r w:rsidRPr="000E0363">
        <w:rPr>
          <w:rFonts w:ascii="Times New Roman" w:hAnsi="Times New Roman" w:cs="Times New Roman"/>
          <w:sz w:val="28"/>
        </w:rPr>
        <w:t xml:space="preserve">чебник по теории вероятностей </w:t>
      </w:r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Теория вероятностей </w:t>
      </w:r>
      <w:bookmarkStart w:id="21" w:name="_GoBack"/>
      <w:bookmarkEnd w:id="21"/>
    </w:p>
    <w:p w:rsidR="000E0363" w:rsidRPr="000E0363" w:rsidRDefault="000E0363">
      <w:pPr>
        <w:rPr>
          <w:rFonts w:ascii="Times New Roman" w:hAnsi="Times New Roman" w:cs="Times New Roman"/>
          <w:sz w:val="28"/>
        </w:rPr>
      </w:pPr>
      <w:r w:rsidRPr="000E036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0363">
        <w:rPr>
          <w:rFonts w:ascii="Times New Roman" w:hAnsi="Times New Roman" w:cs="Times New Roman"/>
          <w:sz w:val="28"/>
        </w:rPr>
        <w:t>В.В.Афанасьев</w:t>
      </w:r>
      <w:proofErr w:type="spellEnd"/>
      <w:r w:rsidRPr="000E0363">
        <w:rPr>
          <w:rFonts w:ascii="Times New Roman" w:hAnsi="Times New Roman" w:cs="Times New Roman"/>
          <w:sz w:val="28"/>
        </w:rPr>
        <w:t>. Теория вероятностей в вопрос</w:t>
      </w:r>
      <w:r w:rsidRPr="000E0363">
        <w:rPr>
          <w:rFonts w:ascii="Times New Roman" w:hAnsi="Times New Roman" w:cs="Times New Roman"/>
          <w:sz w:val="28"/>
        </w:rPr>
        <w:t xml:space="preserve">ах и задачах </w:t>
      </w:r>
    </w:p>
    <w:p w:rsidR="003C2993" w:rsidRPr="000E0363" w:rsidRDefault="000E0363">
      <w:pPr>
        <w:sectPr w:rsidR="003C2993" w:rsidRPr="000E0363">
          <w:pgSz w:w="11906" w:h="16383"/>
          <w:pgMar w:top="1134" w:right="850" w:bottom="1134" w:left="1701" w:header="720" w:footer="720" w:gutter="0"/>
          <w:cols w:space="720"/>
        </w:sectPr>
      </w:pPr>
      <w:r w:rsidRPr="000E0363">
        <w:rPr>
          <w:rFonts w:ascii="Times New Roman" w:hAnsi="Times New Roman" w:cs="Times New Roman"/>
          <w:sz w:val="28"/>
        </w:rPr>
        <w:t xml:space="preserve"> ЕДИНАЯ КОЛЛЕКЦИЯ ЦИФРОВЫХ ОБРАЗОВАТЕЛЬНЫХ РЕСУРСОВ</w:t>
      </w:r>
    </w:p>
    <w:bookmarkEnd w:id="20"/>
    <w:p w:rsidR="00BB0DE1" w:rsidRPr="00BB0DE1" w:rsidRDefault="00BB0DE1"/>
    <w:sectPr w:rsidR="00BB0DE1" w:rsidRPr="00BB0D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C3"/>
    <w:multiLevelType w:val="multilevel"/>
    <w:tmpl w:val="00FAD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E6FAC"/>
    <w:multiLevelType w:val="multilevel"/>
    <w:tmpl w:val="CE90E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12B0A"/>
    <w:multiLevelType w:val="multilevel"/>
    <w:tmpl w:val="9A3C8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9737F"/>
    <w:multiLevelType w:val="multilevel"/>
    <w:tmpl w:val="239EE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E70C7"/>
    <w:multiLevelType w:val="multilevel"/>
    <w:tmpl w:val="9F4A5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00308"/>
    <w:multiLevelType w:val="multilevel"/>
    <w:tmpl w:val="1284C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93"/>
    <w:rsid w:val="000E0363"/>
    <w:rsid w:val="003C2993"/>
    <w:rsid w:val="00B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347c1b78" TargetMode="External"/><Relationship Id="rId26" Type="http://schemas.openxmlformats.org/officeDocument/2006/relationships/hyperlink" Target="https://m.edsoo.ru/47fb6b11" TargetMode="External"/><Relationship Id="rId39" Type="http://schemas.openxmlformats.org/officeDocument/2006/relationships/hyperlink" Target="https://m.edsoo.ru/6dc7ff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221c622b" TargetMode="External"/><Relationship Id="rId34" Type="http://schemas.openxmlformats.org/officeDocument/2006/relationships/hyperlink" Target="https://m.edsoo.ru/fa47998f" TargetMode="External"/><Relationship Id="rId42" Type="http://schemas.openxmlformats.org/officeDocument/2006/relationships/hyperlink" Target="https://m.edsoo.ru/91e08061" TargetMode="External"/><Relationship Id="rId47" Type="http://schemas.openxmlformats.org/officeDocument/2006/relationships/hyperlink" Target="https://m.edsoo.ru/1ddca5e0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7c9033a8" TargetMode="External"/><Relationship Id="rId25" Type="http://schemas.openxmlformats.org/officeDocument/2006/relationships/hyperlink" Target="https://m.edsoo.ru/b1e76d3a" TargetMode="External"/><Relationship Id="rId33" Type="http://schemas.openxmlformats.org/officeDocument/2006/relationships/hyperlink" Target="https://m.edsoo.ru/7904dfb0" TargetMode="External"/><Relationship Id="rId38" Type="http://schemas.openxmlformats.org/officeDocument/2006/relationships/hyperlink" Target="https://m.edsoo.ru/639be9aa" TargetMode="External"/><Relationship Id="rId46" Type="http://schemas.openxmlformats.org/officeDocument/2006/relationships/hyperlink" Target="https://m.edsoo.ru/a985ae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98645f6c" TargetMode="External"/><Relationship Id="rId20" Type="http://schemas.openxmlformats.org/officeDocument/2006/relationships/hyperlink" Target="https://m.edsoo.ru/5e8fa94a" TargetMode="External"/><Relationship Id="rId29" Type="http://schemas.openxmlformats.org/officeDocument/2006/relationships/hyperlink" Target="https://m.edsoo.ru/e3dd5ac9" TargetMode="External"/><Relationship Id="rId41" Type="http://schemas.openxmlformats.org/officeDocument/2006/relationships/hyperlink" Target="https://m.edsoo.ru/c2757cc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a408d25" TargetMode="External"/><Relationship Id="rId32" Type="http://schemas.openxmlformats.org/officeDocument/2006/relationships/hyperlink" Target="https://m.edsoo.ru/d58ce6d1" TargetMode="External"/><Relationship Id="rId37" Type="http://schemas.openxmlformats.org/officeDocument/2006/relationships/hyperlink" Target="https://m.edsoo.ru/f4a15a14" TargetMode="External"/><Relationship Id="rId40" Type="http://schemas.openxmlformats.org/officeDocument/2006/relationships/hyperlink" Target="https://m.edsoo.ru/51b7ed5f" TargetMode="External"/><Relationship Id="rId45" Type="http://schemas.openxmlformats.org/officeDocument/2006/relationships/hyperlink" Target="https://m.edsoo.ru/e01a3d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dd00738d" TargetMode="External"/><Relationship Id="rId23" Type="http://schemas.openxmlformats.org/officeDocument/2006/relationships/hyperlink" Target="https://m.edsoo.ru/3057365d" TargetMode="External"/><Relationship Id="rId28" Type="http://schemas.openxmlformats.org/officeDocument/2006/relationships/hyperlink" Target="https://m.edsoo.ru/a9ec13c8" TargetMode="External"/><Relationship Id="rId36" Type="http://schemas.openxmlformats.org/officeDocument/2006/relationships/hyperlink" Target="https://m.edsoo.ru/e9572a6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64d75244" TargetMode="External"/><Relationship Id="rId31" Type="http://schemas.openxmlformats.org/officeDocument/2006/relationships/hyperlink" Target="https://m.edsoo.ru/2270cf70" TargetMode="External"/><Relationship Id="rId44" Type="http://schemas.openxmlformats.org/officeDocument/2006/relationships/hyperlink" Target="https://m.edsoo.ru/0f4d3c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25c6d12b" TargetMode="External"/><Relationship Id="rId22" Type="http://schemas.openxmlformats.org/officeDocument/2006/relationships/hyperlink" Target="https://m.edsoo.ru/cc10c1e2" TargetMode="External"/><Relationship Id="rId27" Type="http://schemas.openxmlformats.org/officeDocument/2006/relationships/hyperlink" Target="https://m.edsoo.ru/15941bec" TargetMode="External"/><Relationship Id="rId30" Type="http://schemas.openxmlformats.org/officeDocument/2006/relationships/hyperlink" Target="https://m.edsoo.ru/29dc6cb9" TargetMode="External"/><Relationship Id="rId35" Type="http://schemas.openxmlformats.org/officeDocument/2006/relationships/hyperlink" Target="https://m.edsoo.ru/2e1f2368" TargetMode="External"/><Relationship Id="rId43" Type="http://schemas.openxmlformats.org/officeDocument/2006/relationships/hyperlink" Target="https://m.edsoo.ru/5afff05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2024-09-18T13:33:00Z</dcterms:created>
  <dcterms:modified xsi:type="dcterms:W3CDTF">2024-09-18T13:33:00Z</dcterms:modified>
</cp:coreProperties>
</file>